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3DC" w:rsidRDefault="007673DC" w:rsidP="002E5F98">
      <w:pPr>
        <w:pStyle w:val="NormalWeb"/>
        <w:rPr>
          <w:sz w:val="28"/>
          <w:szCs w:val="28"/>
        </w:rPr>
      </w:pPr>
      <w:r w:rsidRPr="003D640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716.25pt">
            <v:imagedata r:id="rId4" o:title="" croptop="-2091f" cropbottom="3523f" cropleft="8054f"/>
          </v:shape>
        </w:pict>
      </w:r>
    </w:p>
    <w:p w:rsidR="007673DC" w:rsidRDefault="007673DC" w:rsidP="002E5F98">
      <w:pPr>
        <w:pStyle w:val="NormalWeb"/>
        <w:rPr>
          <w:sz w:val="28"/>
          <w:szCs w:val="28"/>
        </w:rPr>
      </w:pPr>
      <w:r>
        <w:t>- «Шилинская</w:t>
      </w:r>
      <w:bookmarkStart w:id="0" w:name="_GoBack"/>
      <w:bookmarkEnd w:id="0"/>
      <w:r>
        <w:t xml:space="preserve"> СШ» - определять и применять размеры компенсаций за ущерб, причиненный пользователем библиотеке;</w:t>
      </w:r>
      <w:r>
        <w:br/>
        <w:t>- устанавливать штрафные санкции за превышение сроков пользования документами библиотеки; лишать права пользования библиотекой на срок, равный задолженности;</w:t>
      </w:r>
      <w:r>
        <w:br/>
        <w:t>- определять перечень и прейскурант платных услуг библиотеки;</w:t>
      </w:r>
      <w:r>
        <w:br/>
        <w:t>- устанавливать порядок выдачи документов библиотеки под залог пользователем, не являющимся участниками образовательного процесса МБОУ «Шилинская СШ»</w:t>
      </w:r>
    </w:p>
    <w:p w:rsidR="007673DC" w:rsidRDefault="007673DC" w:rsidP="002E5F98">
      <w:pPr>
        <w:pStyle w:val="NormalWeb"/>
      </w:pPr>
      <w:r>
        <w:rPr>
          <w:b/>
          <w:bCs/>
          <w:sz w:val="28"/>
          <w:szCs w:val="28"/>
        </w:rPr>
        <w:t>4. Библиотека обязана:</w:t>
      </w:r>
      <w:r>
        <w:rPr>
          <w:b/>
          <w:bCs/>
        </w:rPr>
        <w:br/>
      </w:r>
      <w:r>
        <w:t>- информировать пользователей о всех видах предоставляемых библиотекой услуг;</w:t>
      </w:r>
      <w:r>
        <w:br/>
        <w:t>- формировать фонды в соответствии с образовательными программами МБОУ «Шилинская СШ», интересами, потребности и запросами всех категорий пользователей;</w:t>
      </w:r>
      <w:r>
        <w:br/>
        <w:t>- создавать и поддерживать комфортные условия обслуживания;</w:t>
      </w:r>
      <w:r>
        <w:br/>
        <w:t>- не допускать читательскую задолженность, принимать оперативные меры к ее ликвидации;</w:t>
      </w:r>
      <w:r>
        <w:br/>
        <w:t>- обеспечить рациональное, соответствующее санитарно-гигиеническим требованиям размещение и хранение носителей информации;</w:t>
      </w:r>
      <w:r>
        <w:br/>
        <w:t>- обеспечить режим работы в соответствии с потребностями МБОУ «Шилинская СШ»</w:t>
      </w:r>
      <w:r>
        <w:br/>
        <w:t>- знакомить пользователей с основами информационной культуры;</w:t>
      </w:r>
    </w:p>
    <w:p w:rsidR="007673DC" w:rsidRDefault="007673DC" w:rsidP="002E5F98">
      <w:pPr>
        <w:pStyle w:val="NormalWeb"/>
      </w:pPr>
      <w:r>
        <w:rPr>
          <w:b/>
          <w:bCs/>
          <w:sz w:val="28"/>
          <w:szCs w:val="28"/>
        </w:rPr>
        <w:t>5. Порядок пользования библиотекой:</w:t>
      </w:r>
      <w:r>
        <w:rPr>
          <w:b/>
          <w:bCs/>
        </w:rPr>
        <w:br/>
      </w:r>
      <w:r>
        <w:t>- запись обучающихся МБОУ «Шилинская СШ» в библиотеку производится по списку класса в индивидуальном порядке, а педагогов, сотрудников, родителей (законных представителей обучающихся) и сторонних пользователей - по паспорту;</w:t>
      </w:r>
      <w:r>
        <w:br/>
        <w:t>- документом, подтверждающим право пользования библиотекой, является читательский формуляр. Пользователь обязан засвидетельствовать подписью на читательском формуляре ознакомление с правилами пользования и обязательно их выполнять.</w:t>
      </w:r>
      <w:r>
        <w:br/>
      </w:r>
      <w:r>
        <w:rPr>
          <w:b/>
          <w:bCs/>
          <w:sz w:val="28"/>
          <w:szCs w:val="28"/>
        </w:rPr>
        <w:t>6. Порядок пользования абонементом.</w:t>
      </w:r>
      <w:r>
        <w:rPr>
          <w:b/>
          <w:bCs/>
        </w:rPr>
        <w:br/>
      </w:r>
      <w:r>
        <w:t>Пользователи имеют право получить на дом не более 20 изданий (вместе с учебниками).</w:t>
      </w:r>
      <w:r>
        <w:br/>
        <w:t>Сроки пользования документами:</w:t>
      </w:r>
    </w:p>
    <w:p w:rsidR="007673DC" w:rsidRDefault="007673DC" w:rsidP="002E5F98">
      <w:pPr>
        <w:pStyle w:val="NormalWeb"/>
        <w:rPr>
          <w:sz w:val="28"/>
          <w:szCs w:val="28"/>
        </w:rPr>
      </w:pPr>
      <w:r>
        <w:t>- учебники, учебные пособия - учебный год;</w:t>
      </w:r>
      <w:r>
        <w:br/>
        <w:t>- научно-популярная, познавательная, художественная литература – 15 дней,  периодические издания, издания повышенного спроса - 10 дней;</w:t>
      </w:r>
      <w:r>
        <w:br/>
        <w:t>- редкие, ценные издания на дом не выдаются;</w:t>
      </w:r>
      <w:r>
        <w:br/>
        <w:t>- пользователи могут продлить срок пользования документами, если на них отсутствует спрос со стороны других пользователей.</w:t>
      </w:r>
    </w:p>
    <w:p w:rsidR="007673DC" w:rsidRDefault="007673DC" w:rsidP="003D6405">
      <w:pPr>
        <w:pStyle w:val="NormalWeb"/>
      </w:pPr>
      <w:r>
        <w:rPr>
          <w:b/>
          <w:bCs/>
          <w:sz w:val="28"/>
          <w:szCs w:val="28"/>
        </w:rPr>
        <w:t>7. Порядок пользования читальным залом:</w:t>
      </w:r>
      <w:r>
        <w:rPr>
          <w:b/>
          <w:bCs/>
        </w:rPr>
        <w:br/>
      </w:r>
      <w:r>
        <w:t>- документы, предназначенные для работы в читальном зале, на дом не выдаются;</w:t>
      </w:r>
      <w:r>
        <w:br/>
        <w:t>- энциклопедии, справочники, редкие и ценные документы выдаются только для работы в читальном зале;</w:t>
      </w:r>
      <w:r>
        <w:br/>
        <w:t>- количество документов, с которыми работает пользователь в читальном зале, не ограничивается.</w:t>
      </w:r>
    </w:p>
    <w:sectPr w:rsidR="007673DC" w:rsidSect="005D4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F98"/>
    <w:rsid w:val="000B54D3"/>
    <w:rsid w:val="002E5F98"/>
    <w:rsid w:val="003D6405"/>
    <w:rsid w:val="003E5464"/>
    <w:rsid w:val="004700AB"/>
    <w:rsid w:val="005706CB"/>
    <w:rsid w:val="005D4A2C"/>
    <w:rsid w:val="005F65B8"/>
    <w:rsid w:val="007673DC"/>
    <w:rsid w:val="008E2389"/>
    <w:rsid w:val="00962D59"/>
    <w:rsid w:val="00D60A1E"/>
    <w:rsid w:val="00DC3561"/>
    <w:rsid w:val="00E05896"/>
    <w:rsid w:val="00F67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F9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E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E5F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256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2</Pages>
  <Words>365</Words>
  <Characters>2084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Шила</dc:creator>
  <cp:keywords/>
  <dc:description/>
  <cp:lastModifiedBy>МБОУ Шилинская СШ</cp:lastModifiedBy>
  <cp:revision>4</cp:revision>
  <dcterms:created xsi:type="dcterms:W3CDTF">2015-02-02T06:00:00Z</dcterms:created>
  <dcterms:modified xsi:type="dcterms:W3CDTF">2018-08-24T09:04:00Z</dcterms:modified>
</cp:coreProperties>
</file>